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29C0D" w14:textId="721442D4" w:rsidR="005A7227" w:rsidRPr="00C33B61" w:rsidRDefault="00D80667" w:rsidP="00C33B61">
      <w:pPr>
        <w:jc w:val="center"/>
        <w:rPr>
          <w:sz w:val="24"/>
          <w:szCs w:val="24"/>
        </w:rPr>
      </w:pPr>
      <w:r>
        <w:rPr>
          <w:sz w:val="24"/>
          <w:szCs w:val="24"/>
        </w:rPr>
        <w:t>Minutes from Unofficial Meeting</w:t>
      </w:r>
    </w:p>
    <w:p w14:paraId="385147D9" w14:textId="19F1089E" w:rsidR="00C33B61" w:rsidRPr="00C33B61" w:rsidRDefault="00C33B61" w:rsidP="00C33B61">
      <w:pPr>
        <w:jc w:val="center"/>
        <w:rPr>
          <w:sz w:val="24"/>
          <w:szCs w:val="24"/>
        </w:rPr>
      </w:pPr>
      <w:r w:rsidRPr="00C33B61">
        <w:rPr>
          <w:sz w:val="24"/>
          <w:szCs w:val="24"/>
        </w:rPr>
        <w:t>March 3</w:t>
      </w:r>
      <w:r w:rsidRPr="00C33B61">
        <w:rPr>
          <w:sz w:val="24"/>
          <w:szCs w:val="24"/>
          <w:vertAlign w:val="superscript"/>
        </w:rPr>
        <w:t>rd</w:t>
      </w:r>
      <w:r w:rsidRPr="00C33B61">
        <w:rPr>
          <w:sz w:val="24"/>
          <w:szCs w:val="24"/>
        </w:rPr>
        <w:t>, 2022 via Zoom</w:t>
      </w:r>
    </w:p>
    <w:p w14:paraId="666A7F36" w14:textId="28FA9105" w:rsidR="00C33B61" w:rsidRPr="00C33B61" w:rsidRDefault="00C33B61" w:rsidP="00C33B61">
      <w:pPr>
        <w:jc w:val="center"/>
        <w:rPr>
          <w:sz w:val="24"/>
          <w:szCs w:val="24"/>
        </w:rPr>
      </w:pPr>
      <w:r w:rsidRPr="00C33B61">
        <w:rPr>
          <w:sz w:val="24"/>
          <w:szCs w:val="24"/>
        </w:rPr>
        <w:t>Arctic Alaska Region, SCCA</w:t>
      </w:r>
    </w:p>
    <w:p w14:paraId="2F9A38F2" w14:textId="15F4DBF8" w:rsidR="00C33B61" w:rsidRDefault="00D83423" w:rsidP="00C33B61">
      <w:r>
        <w:t xml:space="preserve">No </w:t>
      </w:r>
      <w:r w:rsidR="00C33B61">
        <w:t>Quorum</w:t>
      </w:r>
      <w:r>
        <w:t xml:space="preserve"> Present</w:t>
      </w:r>
    </w:p>
    <w:p w14:paraId="6DA765F9" w14:textId="38BCA9E2" w:rsidR="00D83423" w:rsidRDefault="00D83423" w:rsidP="00C33B61">
      <w:r w:rsidRPr="00D83423">
        <w:rPr>
          <w:b/>
          <w:bCs/>
        </w:rPr>
        <w:t>Attendees:</w:t>
      </w:r>
      <w:r>
        <w:t xml:space="preserve"> Chad Barnes, RE, Ulf </w:t>
      </w:r>
      <w:proofErr w:type="spellStart"/>
      <w:r>
        <w:t>Asplund</w:t>
      </w:r>
      <w:proofErr w:type="spellEnd"/>
      <w:r>
        <w:t xml:space="preserve">, trustee, Kevin </w:t>
      </w:r>
      <w:proofErr w:type="spellStart"/>
      <w:r>
        <w:t>Cose</w:t>
      </w:r>
      <w:proofErr w:type="spellEnd"/>
      <w:r>
        <w:t xml:space="preserve">, trustee, Julia Moore, member. </w:t>
      </w:r>
    </w:p>
    <w:p w14:paraId="3B6BCB6F" w14:textId="4A28B1D0" w:rsidR="00C33B61" w:rsidRDefault="00D83423" w:rsidP="00D83423">
      <w:r>
        <w:t>Unofficial meeting started 6:37</w:t>
      </w:r>
    </w:p>
    <w:p w14:paraId="1EC03E0B" w14:textId="364D7429" w:rsidR="00C33B61" w:rsidRPr="00D83423" w:rsidRDefault="00C33B61" w:rsidP="00C33B61">
      <w:pPr>
        <w:rPr>
          <w:b/>
          <w:bCs/>
        </w:rPr>
      </w:pPr>
      <w:r w:rsidRPr="00D83423">
        <w:rPr>
          <w:b/>
          <w:bCs/>
        </w:rPr>
        <w:t>Reports</w:t>
      </w:r>
    </w:p>
    <w:p w14:paraId="546E11F3" w14:textId="3E6B4B19" w:rsidR="00C33B61" w:rsidRDefault="00C33B61" w:rsidP="00C33B61">
      <w:r w:rsidRPr="00D83423">
        <w:rPr>
          <w:b/>
          <w:bCs/>
        </w:rPr>
        <w:tab/>
        <w:t>Treasurer</w:t>
      </w:r>
      <w:r w:rsidR="00D83423">
        <w:t xml:space="preserve"> – sponsorship by A&amp;A Subaru owner, Kurt Adler, to be sent to Ken in the amount of $1000.  This amount to be matched by Julia’s business. </w:t>
      </w:r>
    </w:p>
    <w:p w14:paraId="55DA40E1" w14:textId="16E19453" w:rsidR="00C33B61" w:rsidRPr="00D83423" w:rsidRDefault="00C33B61" w:rsidP="00C33B61">
      <w:r>
        <w:tab/>
      </w:r>
      <w:r w:rsidRPr="00D83423">
        <w:rPr>
          <w:b/>
          <w:bCs/>
        </w:rPr>
        <w:t>Membership</w:t>
      </w:r>
      <w:r w:rsidR="00D83423">
        <w:rPr>
          <w:b/>
          <w:bCs/>
        </w:rPr>
        <w:t xml:space="preserve"> -</w:t>
      </w:r>
      <w:r w:rsidR="00D83423">
        <w:t xml:space="preserve">121 members, down 3 from last month. </w:t>
      </w:r>
    </w:p>
    <w:p w14:paraId="714E7188" w14:textId="1064C5D9" w:rsidR="00C33B61" w:rsidRPr="00D83423" w:rsidRDefault="00C33B61" w:rsidP="00C33B61">
      <w:r w:rsidRPr="00D83423">
        <w:rPr>
          <w:b/>
          <w:bCs/>
        </w:rPr>
        <w:tab/>
      </w:r>
      <w:proofErr w:type="spellStart"/>
      <w:r w:rsidRPr="00D83423">
        <w:rPr>
          <w:b/>
          <w:bCs/>
        </w:rPr>
        <w:t>Autox</w:t>
      </w:r>
      <w:proofErr w:type="spellEnd"/>
      <w:r w:rsidR="00D83423">
        <w:rPr>
          <w:b/>
          <w:bCs/>
        </w:rPr>
        <w:t xml:space="preserve"> – </w:t>
      </w:r>
      <w:r w:rsidR="00504A72">
        <w:t>S</w:t>
      </w:r>
      <w:r w:rsidR="00D83423">
        <w:t xml:space="preserve">tarting </w:t>
      </w:r>
      <w:r w:rsidR="00504A72">
        <w:t>L</w:t>
      </w:r>
      <w:r w:rsidR="00D83423">
        <w:t xml:space="preserve">ine </w:t>
      </w:r>
      <w:r w:rsidR="00504A72">
        <w:t>school April 23</w:t>
      </w:r>
      <w:r w:rsidR="00504A72" w:rsidRPr="00504A72">
        <w:rPr>
          <w:vertAlign w:val="superscript"/>
        </w:rPr>
        <w:t>rd</w:t>
      </w:r>
      <w:r w:rsidR="00504A72">
        <w:t>.  P</w:t>
      </w:r>
      <w:r w:rsidR="00D83423">
        <w:t>rice corrected</w:t>
      </w:r>
      <w:r w:rsidR="00504A72">
        <w:t xml:space="preserve"> on </w:t>
      </w:r>
      <w:proofErr w:type="spellStart"/>
      <w:r w:rsidR="00504A72">
        <w:t>MSReg</w:t>
      </w:r>
      <w:proofErr w:type="spellEnd"/>
      <w:r w:rsidR="00504A72">
        <w:t>.</w:t>
      </w:r>
      <w:r w:rsidR="00D83423">
        <w:t xml:space="preserve">  Question from Ulf about age requirements.  Extra timing mainboard in Kevin’s possession. </w:t>
      </w:r>
      <w:r w:rsidR="00504A72">
        <w:t xml:space="preserve"> Discussion about trophy options.  Kevin mentioned fridge magnets in the shape of cones </w:t>
      </w:r>
      <w:r w:rsidR="00270C16">
        <w:t xml:space="preserve">with writing or stickers on them for place/event/date.  We discussed using plaques that smaller event award plaques could be placed on. </w:t>
      </w:r>
    </w:p>
    <w:p w14:paraId="3F54D45C" w14:textId="13D18B2A" w:rsidR="00C33B61" w:rsidRPr="00D83423" w:rsidRDefault="00C33B61" w:rsidP="00C33B61">
      <w:r w:rsidRPr="00D83423">
        <w:rPr>
          <w:b/>
          <w:bCs/>
        </w:rPr>
        <w:tab/>
      </w:r>
      <w:proofErr w:type="spellStart"/>
      <w:r w:rsidRPr="00D83423">
        <w:rPr>
          <w:b/>
          <w:bCs/>
        </w:rPr>
        <w:t>Rallyx</w:t>
      </w:r>
      <w:proofErr w:type="spellEnd"/>
      <w:r w:rsidR="00D83423">
        <w:rPr>
          <w:b/>
          <w:bCs/>
        </w:rPr>
        <w:t xml:space="preserve"> – </w:t>
      </w:r>
      <w:r w:rsidR="00D83423">
        <w:t xml:space="preserve">considering a March event, will discuss with Kent. </w:t>
      </w:r>
    </w:p>
    <w:p w14:paraId="401C444A" w14:textId="782EA851" w:rsidR="00C33B61" w:rsidRPr="00D83423" w:rsidRDefault="00C33B61" w:rsidP="00C33B61">
      <w:pPr>
        <w:rPr>
          <w:b/>
          <w:bCs/>
        </w:rPr>
      </w:pPr>
      <w:r w:rsidRPr="00D83423">
        <w:rPr>
          <w:b/>
          <w:bCs/>
        </w:rPr>
        <w:tab/>
        <w:t>Road Rally</w:t>
      </w:r>
    </w:p>
    <w:p w14:paraId="30FC2F3A" w14:textId="4F8299BC" w:rsidR="00C33B61" w:rsidRPr="00D83423" w:rsidRDefault="00C33B61" w:rsidP="00C33B61">
      <w:pPr>
        <w:rPr>
          <w:b/>
          <w:bCs/>
        </w:rPr>
      </w:pPr>
      <w:r w:rsidRPr="00D83423">
        <w:rPr>
          <w:b/>
          <w:bCs/>
        </w:rPr>
        <w:t>Old Business</w:t>
      </w:r>
    </w:p>
    <w:p w14:paraId="6050A759" w14:textId="27CBA780" w:rsidR="00C33B61" w:rsidRPr="00504A72" w:rsidRDefault="00C33B61" w:rsidP="00C33B61">
      <w:r w:rsidRPr="00D83423">
        <w:rPr>
          <w:b/>
          <w:bCs/>
        </w:rPr>
        <w:tab/>
        <w:t>Appointed position</w:t>
      </w:r>
      <w:r w:rsidR="00504A72">
        <w:rPr>
          <w:b/>
          <w:bCs/>
        </w:rPr>
        <w:t xml:space="preserve">s - </w:t>
      </w:r>
      <w:r w:rsidR="00504A72">
        <w:t xml:space="preserve"> no quorum tonight</w:t>
      </w:r>
    </w:p>
    <w:p w14:paraId="0466A906" w14:textId="79D1C3BC" w:rsidR="00C33B61" w:rsidRPr="00504A72" w:rsidRDefault="00C33B61" w:rsidP="00C33B61">
      <w:r w:rsidRPr="00D83423">
        <w:rPr>
          <w:b/>
          <w:bCs/>
        </w:rPr>
        <w:tab/>
        <w:t xml:space="preserve">Club 1320 </w:t>
      </w:r>
      <w:r w:rsidR="00504A72">
        <w:rPr>
          <w:b/>
          <w:bCs/>
        </w:rPr>
        <w:t xml:space="preserve">– </w:t>
      </w:r>
      <w:r w:rsidR="00504A72">
        <w:t xml:space="preserve">will clarify with treasurer if funds sent yet. </w:t>
      </w:r>
    </w:p>
    <w:p w14:paraId="3DA101E5" w14:textId="1D541008" w:rsidR="00C33B61" w:rsidRPr="00D83423" w:rsidRDefault="00C33B61" w:rsidP="00C33B61">
      <w:pPr>
        <w:rPr>
          <w:b/>
          <w:bCs/>
        </w:rPr>
      </w:pPr>
      <w:r w:rsidRPr="00D83423">
        <w:rPr>
          <w:b/>
          <w:bCs/>
        </w:rPr>
        <w:t>New Business</w:t>
      </w:r>
    </w:p>
    <w:p w14:paraId="3CF7B3AF" w14:textId="21EDE598" w:rsidR="00C33B61" w:rsidRPr="00504A72" w:rsidRDefault="00C33B61" w:rsidP="00C33B61">
      <w:r w:rsidRPr="00D83423">
        <w:rPr>
          <w:b/>
          <w:bCs/>
        </w:rPr>
        <w:tab/>
        <w:t xml:space="preserve">Website </w:t>
      </w:r>
      <w:r w:rsidR="007A2D81" w:rsidRPr="00D83423">
        <w:rPr>
          <w:b/>
          <w:bCs/>
        </w:rPr>
        <w:t>submissions</w:t>
      </w:r>
      <w:r w:rsidR="00504A72">
        <w:rPr>
          <w:b/>
          <w:bCs/>
        </w:rPr>
        <w:t xml:space="preserve"> </w:t>
      </w:r>
      <w:r w:rsidR="00504A72">
        <w:t xml:space="preserve">– Chad will email Faith about updates, advertising Starting Line. </w:t>
      </w:r>
    </w:p>
    <w:p w14:paraId="1C23E432" w14:textId="28E26DF1" w:rsidR="00C33B61" w:rsidRDefault="00C33B61" w:rsidP="00C33B61">
      <w:r>
        <w:tab/>
      </w:r>
      <w:r w:rsidRPr="00D83423">
        <w:rPr>
          <w:b/>
          <w:bCs/>
        </w:rPr>
        <w:t>Sponsorship</w:t>
      </w:r>
      <w:r w:rsidR="00D83423">
        <w:t xml:space="preserve"> – A&amp;A not asking for anything in return.  We can announce our appreciate on FB group and at events.  Consider using them for Subaru and Toyota service. </w:t>
      </w:r>
      <w:hyperlink r:id="rId5" w:history="1">
        <w:r w:rsidR="00504A72" w:rsidRPr="00B2416B">
          <w:rPr>
            <w:rStyle w:val="Hyperlink"/>
          </w:rPr>
          <w:t>www.aatheshop.com</w:t>
        </w:r>
      </w:hyperlink>
      <w:r w:rsidR="00504A72">
        <w:t xml:space="preserve">.  Julia Ulf and Chad to approach other businesses regarding sponsorship in the form of donations vs trophies, or simply allowing us to place media on their walls and business cards on their counter.  We will approach </w:t>
      </w:r>
      <w:proofErr w:type="spellStart"/>
      <w:r w:rsidR="00504A72">
        <w:t>PointS</w:t>
      </w:r>
      <w:proofErr w:type="spellEnd"/>
      <w:r w:rsidR="00504A72">
        <w:t xml:space="preserve"> tire.    Julia will seek media from nationals such as posters to </w:t>
      </w:r>
      <w:proofErr w:type="gramStart"/>
      <w:r w:rsidR="00504A72">
        <w:t>hang, or</w:t>
      </w:r>
      <w:proofErr w:type="gramEnd"/>
      <w:r w:rsidR="00504A72">
        <w:t xml:space="preserve"> create a poster with out tentative </w:t>
      </w:r>
      <w:proofErr w:type="spellStart"/>
      <w:r w:rsidR="00504A72">
        <w:t>autox</w:t>
      </w:r>
      <w:proofErr w:type="spellEnd"/>
      <w:r w:rsidR="00504A72">
        <w:t xml:space="preserve"> dates.  </w:t>
      </w:r>
    </w:p>
    <w:p w14:paraId="5FDAF161" w14:textId="3CF0B75F" w:rsidR="00C33B61" w:rsidRDefault="00C33B61" w:rsidP="00C33B61">
      <w:r>
        <w:tab/>
      </w:r>
      <w:r w:rsidRPr="00270C16">
        <w:rPr>
          <w:b/>
          <w:bCs/>
        </w:rPr>
        <w:t>Outreach</w:t>
      </w:r>
      <w:r>
        <w:t xml:space="preserve"> – </w:t>
      </w:r>
      <w:r w:rsidR="00270C16">
        <w:t xml:space="preserve">share local </w:t>
      </w:r>
      <w:r>
        <w:t>car shows</w:t>
      </w:r>
      <w:r w:rsidR="00270C16">
        <w:t xml:space="preserve"> to the group and ask for a few volunteers to attend.  Need media (as above) and our existing </w:t>
      </w:r>
      <w:r>
        <w:t>business card</w:t>
      </w:r>
      <w:r w:rsidR="00270C16">
        <w:t xml:space="preserve">s to hand out. </w:t>
      </w:r>
    </w:p>
    <w:sectPr w:rsidR="00C33B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6E23F4"/>
    <w:multiLevelType w:val="hybridMultilevel"/>
    <w:tmpl w:val="1B68D1B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B61"/>
    <w:rsid w:val="00270C16"/>
    <w:rsid w:val="00504A72"/>
    <w:rsid w:val="005A7227"/>
    <w:rsid w:val="007A2D81"/>
    <w:rsid w:val="00C33B61"/>
    <w:rsid w:val="00D80667"/>
    <w:rsid w:val="00D83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A950C"/>
  <w15:chartTrackingRefBased/>
  <w15:docId w15:val="{56CAB85A-F629-44C8-9165-D329ACA20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B61"/>
    <w:pPr>
      <w:ind w:left="720"/>
      <w:contextualSpacing/>
    </w:pPr>
  </w:style>
  <w:style w:type="character" w:styleId="Hyperlink">
    <w:name w:val="Hyperlink"/>
    <w:basedOn w:val="DefaultParagraphFont"/>
    <w:uiPriority w:val="99"/>
    <w:unhideWhenUsed/>
    <w:rsid w:val="00504A72"/>
    <w:rPr>
      <w:color w:val="0563C1" w:themeColor="hyperlink"/>
      <w:u w:val="single"/>
    </w:rPr>
  </w:style>
  <w:style w:type="character" w:styleId="UnresolvedMention">
    <w:name w:val="Unresolved Mention"/>
    <w:basedOn w:val="DefaultParagraphFont"/>
    <w:uiPriority w:val="99"/>
    <w:semiHidden/>
    <w:unhideWhenUsed/>
    <w:rsid w:val="00504A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athesho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Barnes, MD</dc:creator>
  <cp:keywords/>
  <dc:description/>
  <cp:lastModifiedBy>Chadwick E Barnes</cp:lastModifiedBy>
  <cp:revision>4</cp:revision>
  <dcterms:created xsi:type="dcterms:W3CDTF">2022-03-03T21:42:00Z</dcterms:created>
  <dcterms:modified xsi:type="dcterms:W3CDTF">2022-03-04T04:27:00Z</dcterms:modified>
</cp:coreProperties>
</file>